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95" w:rsidRPr="00DC5D2B" w:rsidRDefault="00A9356D" w:rsidP="00DC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5D2B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применения Правил пользования газом в части обеспечения безопасности при использовании и содержании </w:t>
      </w:r>
    </w:p>
    <w:p w:rsidR="00A9356D" w:rsidRPr="00DC5D2B" w:rsidRDefault="00A9356D" w:rsidP="00DC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2B">
        <w:rPr>
          <w:rFonts w:ascii="Times New Roman" w:hAnsi="Times New Roman" w:cs="Times New Roman"/>
          <w:b/>
          <w:sz w:val="24"/>
          <w:szCs w:val="24"/>
        </w:rPr>
        <w:t xml:space="preserve">внутридомового и внутриквартирного газового оборудования при предоставлении коммунальной услуги по газоснабжению, утвержденных  постановлением Правительства РФ от 14 мая 2013 г. № 410 </w:t>
      </w:r>
    </w:p>
    <w:bookmarkEnd w:id="0"/>
    <w:p w:rsidR="00675F95" w:rsidRPr="00DC5D2B" w:rsidRDefault="00675F95" w:rsidP="00DC5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D2B">
        <w:rPr>
          <w:rFonts w:ascii="Times New Roman" w:hAnsi="Times New Roman" w:cs="Times New Roman"/>
          <w:sz w:val="24"/>
          <w:szCs w:val="24"/>
        </w:rPr>
        <w:t>Государственный жилищный контроль и лицензионный контроль за соблюдением требований к обеспечению безопасности эксплуатации газового оборудования осуществляется  в соответствии с Жилищным Кодексом  РФ,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 утвержденных  постановлением Правительства РФ от 14 мая 2013 г. № 410  (далее - Правила № 410) путем проведения проверок</w:t>
      </w:r>
      <w:proofErr w:type="gramEnd"/>
      <w:r w:rsidRPr="00DC5D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5D2B">
        <w:rPr>
          <w:rFonts w:ascii="Times New Roman" w:hAnsi="Times New Roman" w:cs="Times New Roman"/>
          <w:sz w:val="24"/>
          <w:szCs w:val="24"/>
        </w:rPr>
        <w:t>Приложение № 1 – схема проверок):</w:t>
      </w:r>
      <w:proofErr w:type="gramEnd"/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1)управляющих организаций, ТСЖ, ЖСК  на предмет: 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 соблюдения установленных требований  к наличию заключенного договора на техническое обслуживание внутридомового газового оборудования (далее - ВДГО, ВКГО),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-соблюдения установленных требований к периодичности обслуживания  внутридомового газового оборудования – не реже 1 раза в год;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-соблюдения обязательных требований к проведению технического диагностирования внутридомового газового оборудования при истечении срока эксплуатации газового оборудования;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-соблюдения обязательных требований к периодичности обслуживания вентиляционных и дымовых каналов.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 соблюдения обязательных требований к заключению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Правилами № 410;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2) специализированных организаций  на предмет: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-соблюдения установленных требований к периодичности обслуживания  внутридомового и (или) внутриквартирного газового оборудования;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 -соблюдения установленных требований к приостановлению подачи газа.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3) граждан на предмет: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-соблюдения установленных требований к наличию договора на  техническое обслуживание внутриквартирного газового оборудования;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-соблюдения требований к  периодичности обслуживания  внутриквартирного газового оборудования;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-соблюдения установленных требований к проведению технического диагностирования внутриквартирного газового оборудования.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Ответственность за нарушение правил обеспечения безопасного использования и содержания внутридомового и внутриквартирного газового оборудования установлена статьей 9.23 Кодекса Российской Федерации об административных правонарушениях.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Часть 1 статьи 9.23 КоАП РФ предусматривает ответственность за 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Необходимо также отметить, что диспозиция части 1 статьи 9.23 КоАП РФ сформулирована таким образом, что возникает правовая неопределенность в отношении того, включаются ли в понятие качества выполнения работ иные характеристики и требования к выполняемым работам помимо срока, периодичности выполнения работ, которые указаны в скобках. 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Например, пунктом 10 Правилами № 410 предусмотрено, что замена внутридомового и внутриквартирного газового оборудования (далее – ВДГО, ВКГО) осуществляется в рамках заключенного договора на техническое обслуживание газового оборудования.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lastRenderedPageBreak/>
        <w:t>В связи с эти, возникает вопрос, можно ли считать нарушением качества выполнения работ по техническому обслуживанию внутридомового и внутриквартирного газового оборудования осуществление замены газового оборудования с нарушением пункта 10 Правил № 410.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В частности, Главным управлением по надзору УР выявлены случаи заключения управляющей организацией двух договоров с различными специализированными организациями, одна из которых является газораспределительной организацией  Управляющая организация, заключившая данные договоры, пояснила, что в Правилах № 410 отсутствует запрет на наличие нескольких договоров на техническое обслуживание газового оборудования. 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DC5D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5D2B">
        <w:rPr>
          <w:rFonts w:ascii="Times New Roman" w:hAnsi="Times New Roman" w:cs="Times New Roman"/>
          <w:sz w:val="24"/>
          <w:szCs w:val="24"/>
        </w:rPr>
        <w:t xml:space="preserve"> действия второй специализированной организации по осуществлению газоопасных работ с нарушением установленных требований привели к возникновению утечки газа, что было выявлено сотрудниками газораспределительной организации, прибывшими по аварийной заявке.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D2B">
        <w:rPr>
          <w:rFonts w:ascii="Times New Roman" w:hAnsi="Times New Roman" w:cs="Times New Roman"/>
          <w:sz w:val="24"/>
          <w:szCs w:val="24"/>
        </w:rPr>
        <w:t>Таким образом, возникает проблема квалификации действий управляющей организации по заключению нескольких договоров на техническое обслуживание внутридомового газового оборудования  и допуску второй специализированной организации к работам на внутридомовом газовом оборудовании, а также квалификации действий специализированной организации, с которой заключен второй договор,  осуществляющей осуществлению газоопасных работ по замене задвижек без отключения газоснабжения на доме.</w:t>
      </w:r>
      <w:proofErr w:type="gramEnd"/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D2B">
        <w:rPr>
          <w:rFonts w:ascii="Times New Roman" w:hAnsi="Times New Roman" w:cs="Times New Roman"/>
          <w:sz w:val="24"/>
          <w:szCs w:val="24"/>
        </w:rPr>
        <w:t>Поступление в  Главное управление т обращений газораспределительной организации об установке специализированными организациями индивидуальных приборов учета газа, осуществляемой с нарушением требований к газоопасным работам, в результате чего, в резьбовом соединении прибора учета с газовой трубой, возникает утечка газа, свидетельствуют  о наличии пробелов в законодательстве, которое в настоящее время не определяет последствия осуществления указанных действий, приводящих к возникновению аварийных ситуаций.</w:t>
      </w:r>
      <w:proofErr w:type="gramEnd"/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DC5D2B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DC5D2B">
        <w:rPr>
          <w:rFonts w:ascii="Times New Roman" w:hAnsi="Times New Roman" w:cs="Times New Roman"/>
          <w:sz w:val="24"/>
          <w:szCs w:val="24"/>
        </w:rPr>
        <w:t>, считаемым необходимым: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-внести изменения в Правила № 410, определив запрет на наличие нескольких договоров на техническое обслуживание газового оборудования с разными специализированными организациями, а также установив четкие требования к проведению газоопасных работ при установке и замене газового оборудования;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-внести изменения в диспозицию части 1 статьи 9.23 КоАП РФ, указав  в качестве состава административного правонарушения не только нарушение сроков и периодичности технического обслуживания газового оборудования, но и нарушение установленных требований к осуществлению газоопасных работ при установке, замене и техническом обслуживании газового оборудования.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Часть 2 статьи 9.23 КоАП РФ  предусматривает ответственность за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Договор на техническое обслуживание внутридомового и (или) внутриквартирного газового оборудования  является публичным договором.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 </w:t>
      </w:r>
      <w:r w:rsidR="00DC5D2B">
        <w:rPr>
          <w:rFonts w:ascii="Times New Roman" w:hAnsi="Times New Roman" w:cs="Times New Roman"/>
          <w:sz w:val="24"/>
          <w:szCs w:val="24"/>
        </w:rPr>
        <w:tab/>
      </w:r>
      <w:r w:rsidRPr="00DC5D2B">
        <w:rPr>
          <w:rFonts w:ascii="Times New Roman" w:hAnsi="Times New Roman" w:cs="Times New Roman"/>
          <w:sz w:val="24"/>
          <w:szCs w:val="24"/>
        </w:rPr>
        <w:t xml:space="preserve">С </w:t>
      </w:r>
      <w:r w:rsidR="00DC5D2B" w:rsidRPr="00DC5D2B">
        <w:rPr>
          <w:rFonts w:ascii="Times New Roman" w:hAnsi="Times New Roman" w:cs="Times New Roman"/>
          <w:sz w:val="24"/>
          <w:szCs w:val="24"/>
        </w:rPr>
        <w:t>учётом</w:t>
      </w:r>
      <w:r w:rsidRPr="00DC5D2B">
        <w:rPr>
          <w:rFonts w:ascii="Times New Roman" w:hAnsi="Times New Roman" w:cs="Times New Roman"/>
          <w:sz w:val="24"/>
          <w:szCs w:val="24"/>
        </w:rPr>
        <w:t xml:space="preserve"> положений статьи 445 Гражданского Кодекса РФ, в случаях, если сторона, для которой заключение договора обязательно, уклоняется от его заключения, другая сторона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Вместе с тем, в соответствии с Правилами № 410 в настоящее время  обратиться офертой для заключения договора о техническом обслуживании газового оборудования вправе ка заказчика – управляющая организация, ТСЖ, так и исполнитель в лице специализированной организации. 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D2B">
        <w:rPr>
          <w:rFonts w:ascii="Times New Roman" w:hAnsi="Times New Roman" w:cs="Times New Roman"/>
          <w:sz w:val="24"/>
          <w:szCs w:val="24"/>
        </w:rPr>
        <w:lastRenderedPageBreak/>
        <w:t>Соответственно, привлечение к ответственности управляющей организации, ТСЖ по части 2 статьи 9.23 КоАП РФ за уклонение от заключения договора на техническое облуживание газового оборудования, исходя из буквального толкования данной нормы,  возможно в случае установления наличия факта первоначального обращения специализированной организации в адрес управляющей организации, ТСЖ с офертой на заключение договора, и факта отсутствия ответа на оферту от управляющей организации, ТСЖ</w:t>
      </w:r>
      <w:proofErr w:type="gramEnd"/>
      <w:r w:rsidRPr="00DC5D2B">
        <w:rPr>
          <w:rFonts w:ascii="Times New Roman" w:hAnsi="Times New Roman" w:cs="Times New Roman"/>
          <w:sz w:val="24"/>
          <w:szCs w:val="24"/>
        </w:rPr>
        <w:t xml:space="preserve">, либо отклонения протокола разногласий/не направления извещения о результатах его рассмотрения. 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Необходимо отметить, что организация обслуживания системы газоснабжения многоквартирного дома включена в 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утвержденных постановлением Правительства РФ от 03.04.2013 № 290 (пункт 21).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D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DC5D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C5D2B">
        <w:rPr>
          <w:rFonts w:ascii="Times New Roman" w:hAnsi="Times New Roman" w:cs="Times New Roman"/>
          <w:sz w:val="24"/>
          <w:szCs w:val="24"/>
        </w:rPr>
        <w:t xml:space="preserve">. в) п. 4.1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1110, факт </w:t>
      </w:r>
      <w:proofErr w:type="spellStart"/>
      <w:r w:rsidRPr="00DC5D2B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DC5D2B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требованиями, установленными Правилами № 410, является грубым нарушением</w:t>
      </w:r>
      <w:proofErr w:type="gramEnd"/>
      <w:r w:rsidRPr="00DC5D2B">
        <w:rPr>
          <w:rFonts w:ascii="Times New Roman" w:hAnsi="Times New Roman" w:cs="Times New Roman"/>
          <w:sz w:val="24"/>
          <w:szCs w:val="24"/>
        </w:rPr>
        <w:t xml:space="preserve"> лицензионных требований.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Таким образом, согласно действующему жилищному законодательству  заключение договора на техническое облуживание газового оборудования является не правом, а обязанностью управляющей организации, ТСЖ.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DC5D2B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DC5D2B">
        <w:rPr>
          <w:rFonts w:ascii="Times New Roman" w:hAnsi="Times New Roman" w:cs="Times New Roman"/>
          <w:sz w:val="24"/>
          <w:szCs w:val="24"/>
        </w:rPr>
        <w:t>, считаем необходимым: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-внести изменения в Правила № 410  с установлением обязанности, а не права  заказчика направить оферту специализированной организации для заключения договора на техническое обслуживание внутридомового и (или) внутриквартирного газового оборудования;</w:t>
      </w:r>
    </w:p>
    <w:p w:rsidR="00A9356D" w:rsidRPr="00DC5D2B" w:rsidRDefault="00A9356D" w:rsidP="00DC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- внести изменения в диспозицию части 1 статьи 9.23 КоАП РФ: вместо формулировки «уклонение от заключения договора на техническое обслуживание внутридомового и (или) внутриквартирного газового оборудования» указать формулировку «отсутствие заключенного договора на техническое обслуживание внутридомового и (или) внутриквартирного газового оборудования».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Частью 3 статьи 9.23 КоАП РФ предусмотрена ответственность за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Предоставление доступа к газовому оборудованию в соответствии с </w:t>
      </w:r>
      <w:proofErr w:type="spellStart"/>
      <w:r w:rsidRPr="00DC5D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C5D2B">
        <w:rPr>
          <w:rFonts w:ascii="Times New Roman" w:hAnsi="Times New Roman" w:cs="Times New Roman"/>
          <w:sz w:val="24"/>
          <w:szCs w:val="24"/>
        </w:rPr>
        <w:t>. г) пункта 42 Правил № 410 является обязанностью заказчика по договору на техническое обслуживание внутридомового и (или) внутриквартирного газового оборудования.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Граница внутридомового и внутриквартирного газового оборудования проходит внутри жилого помещения (по запорной арматуре на отпусках к газоиспользующему оборудованию), и, соответственно, часть внутридомовой системы газоснабжения находится в жилых  помещениях.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По смыслу </w:t>
      </w:r>
      <w:proofErr w:type="spellStart"/>
      <w:r w:rsidRPr="00DC5D2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C5D2B">
        <w:rPr>
          <w:rFonts w:ascii="Times New Roman" w:hAnsi="Times New Roman" w:cs="Times New Roman"/>
          <w:sz w:val="24"/>
          <w:szCs w:val="24"/>
        </w:rPr>
        <w:t>. г) пункта 42 Правил № 410 управляющая организация, ТСЖ, а  не собственник жилого помещения должны обеспечить доступ к внутридомовому газовому оборудованию, находящемуся в жилом помещении, поскольку собственник  не является заказчиком по договору на техническое обслуживание  ВДГО.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Вместе с тем, необеспечение доступа к газовому оборудованию, находящемуся в жилом помещении, чаще всего происходит именно по вине собственника жилого помещения.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Таким образом, при выяснении данного обстоятельства в случае оспаривании постановления органа государственного жилищного надзора о привлечении управляющей организации, ТСЖ к ответственности как заказчика, не предоставившего доступ к </w:t>
      </w:r>
      <w:proofErr w:type="gramStart"/>
      <w:r w:rsidRPr="00DC5D2B">
        <w:rPr>
          <w:rFonts w:ascii="Times New Roman" w:hAnsi="Times New Roman" w:cs="Times New Roman"/>
          <w:sz w:val="24"/>
          <w:szCs w:val="24"/>
        </w:rPr>
        <w:t>газовому</w:t>
      </w:r>
      <w:proofErr w:type="gramEnd"/>
      <w:r w:rsidRPr="00DC5D2B">
        <w:rPr>
          <w:rFonts w:ascii="Times New Roman" w:hAnsi="Times New Roman" w:cs="Times New Roman"/>
          <w:sz w:val="24"/>
          <w:szCs w:val="24"/>
        </w:rPr>
        <w:t xml:space="preserve"> </w:t>
      </w:r>
      <w:r w:rsidRPr="00DC5D2B">
        <w:rPr>
          <w:rFonts w:ascii="Times New Roman" w:hAnsi="Times New Roman" w:cs="Times New Roman"/>
          <w:sz w:val="24"/>
          <w:szCs w:val="24"/>
        </w:rPr>
        <w:lastRenderedPageBreak/>
        <w:t>оборудованию в жилом помещении, суд может прийти к выводам об отсутствии  в действиях управляющей организации, ТСЖ вины как элемента состава административного правонарушения, предусмотренного частью 3 статьи 9.23 КоАП РФ.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Необходимо также обратить внимание на наличие в Правилах № 410 пробелов в правом регулировании процедуры уведомления  собственников жилых помещений о проведении технического обслуживания внутридомового газового оборудования. В настоящее время в Правилах № 410  данная процедура не прописана, в связи с чем, затрудняется оценка действий управляющей организации, ТСЖ по надлежащему уведомлению собственников помещений о предстоящем техническом обслуживании.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В связи с изложенным, считаем необходимым внести изменения  в Правила № 410, возложив на собственников  жилых помещений  </w:t>
      </w:r>
      <w:proofErr w:type="gramStart"/>
      <w:r w:rsidRPr="00DC5D2B">
        <w:rPr>
          <w:rFonts w:ascii="Times New Roman" w:hAnsi="Times New Roman" w:cs="Times New Roman"/>
          <w:sz w:val="24"/>
          <w:szCs w:val="24"/>
        </w:rPr>
        <w:t>обязанность</w:t>
      </w:r>
      <w:proofErr w:type="gramEnd"/>
      <w:r w:rsidRPr="00DC5D2B">
        <w:rPr>
          <w:rFonts w:ascii="Times New Roman" w:hAnsi="Times New Roman" w:cs="Times New Roman"/>
          <w:sz w:val="24"/>
          <w:szCs w:val="24"/>
        </w:rPr>
        <w:t xml:space="preserve"> предоставлять доступ для технического обслуживания внутридомового газового оборудования, находящегося непосредственно в жилых помещениях, с описанием механизма уведомления собственников помещения о необходимости предоставления доступа.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D2B">
        <w:rPr>
          <w:rFonts w:ascii="Times New Roman" w:hAnsi="Times New Roman" w:cs="Times New Roman"/>
          <w:sz w:val="24"/>
          <w:szCs w:val="24"/>
        </w:rPr>
        <w:t>Частью 4 статьи 9.23 КоАП РФ предусмотрена ответственность за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</w:t>
      </w:r>
      <w:proofErr w:type="gramEnd"/>
      <w:r w:rsidRPr="00DC5D2B">
        <w:rPr>
          <w:rFonts w:ascii="Times New Roman" w:hAnsi="Times New Roman" w:cs="Times New Roman"/>
          <w:sz w:val="24"/>
          <w:szCs w:val="24"/>
        </w:rPr>
        <w:t xml:space="preserve"> договора является обязательным.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Необходимо отметить, что проведение технического диагностирования не входит в Минимальный перечень работ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утвержденных постановлением Правительства РФ от 03.04.2013 № 290. В связи с этим,  источник финансирования данных работ должен быть определен решением общего собрания собственников помещений в многоквартирном доме.</w:t>
      </w:r>
    </w:p>
    <w:p w:rsidR="00A9356D" w:rsidRPr="00DC5D2B" w:rsidRDefault="00A9356D" w:rsidP="00DC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Таким образом, факт уклонения управляющей организации, ТСЖ от проведения диагностирования внутридомового газового оборудования  может быть  установлен в случае непринятия мер управляющей организацией, ТСЖ по рассмотрению общим собранием собственников помещений в многоквартирном доме вопроса о необходимости диагностировании внутридомового газового оборудования, либо неисполнения  принятого решения собрания о проведении технического диагностирования.</w:t>
      </w:r>
    </w:p>
    <w:p w:rsidR="00A9356D" w:rsidRPr="00DC5D2B" w:rsidRDefault="00A9356D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6D" w:rsidRDefault="00A9356D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2B" w:rsidRPr="00DC5D2B" w:rsidRDefault="00DC5D2B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6D" w:rsidRPr="00DC5D2B" w:rsidRDefault="00A9356D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6D" w:rsidRPr="00DC5D2B" w:rsidRDefault="00A9356D" w:rsidP="00DC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26DF" w:rsidRDefault="00EC26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A80D0" wp14:editId="124C699B">
                <wp:simplePos x="0" y="0"/>
                <wp:positionH relativeFrom="column">
                  <wp:posOffset>1804035</wp:posOffset>
                </wp:positionH>
                <wp:positionV relativeFrom="paragraph">
                  <wp:posOffset>-307339</wp:posOffset>
                </wp:positionV>
                <wp:extent cx="5334000" cy="723900"/>
                <wp:effectExtent l="0" t="0" r="19050" b="19050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239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6DF" w:rsidRPr="00B971FB" w:rsidRDefault="00EC26DF" w:rsidP="00EC26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 xml:space="preserve">роверки по соблюдению обязательных требований к содержанию  и эксплуатации внутридомового, внутриквартирного  газового оборудования </w:t>
                            </w:r>
                            <w:r w:rsidR="006023DA" w:rsidRPr="00B971FB">
                              <w:rPr>
                                <w:sz w:val="20"/>
                                <w:szCs w:val="20"/>
                              </w:rPr>
                              <w:t>(ПП РФ № 410 от 14.05.2013г.)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" o:spid="_x0000_s1026" style="position:absolute;margin-left:142.05pt;margin-top:-24.2pt;width:42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" adj="-11796480,,5400" path="m,l5213348,v66634,,120652,54018,120652,120652l5334000,723900,,723900,,xe" fillcolor="#4f81bd [3204]" strokecolor="#243f60 [1604]" strokeweight="2pt">
                <v:stroke joinstyle="miter"/>
                <v:formulas/>
                <v:path arrowok="t" o:connecttype="custom" o:connectlocs="0,0;5213348,0;5334000,120652;5334000,723900;0,723900;0,0" o:connectangles="0,0,0,0,0,0" textboxrect="0,0,5334000,723900"/>
                <v:textbox>
                  <w:txbxContent>
                    <w:p w:rsidR="00EC26DF" w:rsidRPr="00B971FB" w:rsidRDefault="00EC26DF" w:rsidP="00EC26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П</w:t>
                      </w:r>
                      <w:r w:rsidR="00D260A9" w:rsidRPr="00B971FB">
                        <w:rPr>
                          <w:sz w:val="20"/>
                          <w:szCs w:val="20"/>
                        </w:rPr>
                        <w:t xml:space="preserve">роверки по соблюдению обязательных требований к содержанию  и эксплуатации внутридомового, внутриквартирного  газового оборудования </w:t>
                      </w:r>
                      <w:r w:rsidR="006023DA" w:rsidRPr="00B971FB">
                        <w:rPr>
                          <w:sz w:val="20"/>
                          <w:szCs w:val="20"/>
                        </w:rPr>
                        <w:t>(ПП РФ № 410 от 14.05.2013г.)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71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EE858" wp14:editId="5B7455ED">
                <wp:simplePos x="0" y="0"/>
                <wp:positionH relativeFrom="column">
                  <wp:posOffset>3641725</wp:posOffset>
                </wp:positionH>
                <wp:positionV relativeFrom="paragraph">
                  <wp:posOffset>293370</wp:posOffset>
                </wp:positionV>
                <wp:extent cx="2752725" cy="466725"/>
                <wp:effectExtent l="0" t="0" r="28575" b="28575"/>
                <wp:wrapNone/>
                <wp:docPr id="4" name="Прямоугольник с двумя скругленными соседн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667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6DF" w:rsidRDefault="00EC26DF" w:rsidP="00EC26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Граждане </w:t>
                            </w:r>
                          </w:p>
                          <w:p w:rsidR="00FE4D79" w:rsidRPr="00B971FB" w:rsidRDefault="00FE4D79" w:rsidP="00EC26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4" o:spid="_x0000_s1027" style="position:absolute;margin-left:286.75pt;margin-top:23.1pt;width:21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" adj="-11796480,,5400" path="m77789,l2674936,v42962,,77789,34827,77789,77789l2752725,466725r,l,466725r,l,77789c,34827,34827,,77789,xe" fillcolor="#4f81bd [3204]" strokecolor="#243f60 [1604]" strokeweight="2pt">
                <v:stroke joinstyle="miter"/>
                <v:formulas/>
                <v:path arrowok="t" o:connecttype="custom" o:connectlocs="77789,0;2674936,0;2752725,77789;2752725,466725;2752725,466725;0,466725;0,466725;0,77789;77789,0" o:connectangles="0,0,0,0,0,0,0,0,0" textboxrect="0,0,2752725,466725"/>
                <v:textbox>
                  <w:txbxContent>
                    <w:p w:rsidR="00EC26DF" w:rsidRDefault="00EC26DF" w:rsidP="00EC26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 xml:space="preserve">Граждане </w:t>
                      </w:r>
                    </w:p>
                    <w:p w:rsidR="00FE4D79" w:rsidRPr="00B971FB" w:rsidRDefault="00FE4D79" w:rsidP="00EC26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1E6B5" wp14:editId="2B3C978E">
                <wp:simplePos x="0" y="0"/>
                <wp:positionH relativeFrom="column">
                  <wp:posOffset>6947534</wp:posOffset>
                </wp:positionH>
                <wp:positionV relativeFrom="paragraph">
                  <wp:posOffset>255270</wp:posOffset>
                </wp:positionV>
                <wp:extent cx="2600325" cy="533400"/>
                <wp:effectExtent l="0" t="0" r="28575" b="19050"/>
                <wp:wrapNone/>
                <wp:docPr id="5" name="Прямоугольник с двумя скругле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33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6DF" w:rsidRDefault="00EC26DF" w:rsidP="00EC26DF">
                            <w:pPr>
                              <w:jc w:val="center"/>
                            </w:pPr>
                            <w:r>
                              <w:t xml:space="preserve">Специализированные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5" o:spid="_x0000_s1028" style="position:absolute;margin-left:547.05pt;margin-top:20.1pt;width:204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32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" adj="-11796480,,5400" path="m88902,l2511423,v49099,,88902,39803,88902,88902l2600325,533400r,l,533400r,l,88902c,39803,39803,,88902,xe" fillcolor="#4f81bd [3204]" strokecolor="#243f60 [1604]" strokeweight="2pt">
                <v:stroke joinstyle="miter"/>
                <v:formulas/>
                <v:path arrowok="t" o:connecttype="custom" o:connectlocs="88902,0;2511423,0;2600325,88902;2600325,533400;2600325,533400;0,533400;0,533400;0,88902;88902,0" o:connectangles="0,0,0,0,0,0,0,0,0" textboxrect="0,0,2600325,533400"/>
                <v:textbox>
                  <w:txbxContent>
                    <w:p w:rsidR="00EC26DF" w:rsidRDefault="00EC26DF" w:rsidP="00EC26DF">
                      <w:pPr>
                        <w:jc w:val="center"/>
                      </w:pPr>
                      <w:r>
                        <w:t xml:space="preserve">Специализированные организации </w:t>
                      </w:r>
                    </w:p>
                  </w:txbxContent>
                </v:textbox>
              </v:shape>
            </w:pict>
          </mc:Fallback>
        </mc:AlternateContent>
      </w:r>
      <w:r w:rsidR="00D26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4A83D" wp14:editId="7F3703E6">
                <wp:simplePos x="0" y="0"/>
                <wp:positionH relativeFrom="column">
                  <wp:posOffset>375285</wp:posOffset>
                </wp:positionH>
                <wp:positionV relativeFrom="paragraph">
                  <wp:posOffset>244475</wp:posOffset>
                </wp:positionV>
                <wp:extent cx="2438400" cy="533400"/>
                <wp:effectExtent l="0" t="0" r="19050" b="19050"/>
                <wp:wrapNone/>
                <wp:docPr id="2" name="Прямоугольник с двумя скругленными соседн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33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6DF" w:rsidRPr="00B971FB" w:rsidRDefault="00EC26DF" w:rsidP="00EC26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>Управляющие организации, ТСЖ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2" o:spid="_x0000_s1029" style="position:absolute;margin-left:29.55pt;margin-top:19.25pt;width:19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" adj="-11796480,,5400" path="m88902,l2349498,v49099,,88902,39803,88902,88902l2438400,533400r,l,533400r,l,88902c,39803,39803,,88902,xe" fillcolor="#4f81bd [3204]" strokecolor="#243f60 [1604]" strokeweight="2pt">
                <v:stroke joinstyle="miter"/>
                <v:formulas/>
                <v:path arrowok="t" o:connecttype="custom" o:connectlocs="88902,0;2349498,0;2438400,88902;2438400,533400;2438400,533400;0,533400;0,533400;0,88902;88902,0" o:connectangles="0,0,0,0,0,0,0,0,0" textboxrect="0,0,2438400,533400"/>
                <v:textbox>
                  <w:txbxContent>
                    <w:p w:rsidR="00EC26DF" w:rsidRPr="00B971FB" w:rsidRDefault="00EC26DF" w:rsidP="00EC26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Управляющие организации, ТСЖ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</w:p>
    <w:p w:rsidR="00EC26DF" w:rsidRDefault="00EC26DF"/>
    <w:p w:rsidR="005818DD" w:rsidRDefault="00FE4D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BCDE" wp14:editId="17C15330">
                <wp:simplePos x="0" y="0"/>
                <wp:positionH relativeFrom="column">
                  <wp:posOffset>-300990</wp:posOffset>
                </wp:positionH>
                <wp:positionV relativeFrom="paragraph">
                  <wp:posOffset>294640</wp:posOffset>
                </wp:positionV>
                <wp:extent cx="3495675" cy="4362450"/>
                <wp:effectExtent l="0" t="0" r="28575" b="19050"/>
                <wp:wrapNone/>
                <wp:docPr id="6" name="Прямоугольник с двумя скругленными соседн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362450"/>
                        </a:xfrm>
                        <a:prstGeom prst="round2SameRect">
                          <a:avLst>
                            <a:gd name="adj1" fmla="val 16667"/>
                            <a:gd name="adj2" fmla="val 2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6DF" w:rsidRPr="00B971FB" w:rsidRDefault="00EC26DF" w:rsidP="006023D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>Предмет проверки</w:t>
                            </w:r>
                          </w:p>
                          <w:p w:rsidR="00D260A9" w:rsidRPr="00B971FB" w:rsidRDefault="006023DA" w:rsidP="006023D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EC26DF" w:rsidRPr="00B971FB">
                              <w:rPr>
                                <w:sz w:val="20"/>
                                <w:szCs w:val="20"/>
                              </w:rPr>
                              <w:t>Соблюдение требований к содержанию общего имущества</w:t>
                            </w:r>
                            <w:r w:rsidR="00101C9E">
                              <w:rPr>
                                <w:sz w:val="20"/>
                                <w:szCs w:val="20"/>
                              </w:rPr>
                              <w:t xml:space="preserve"> в части выполнения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Минимального перечня по организации обслуживания системы газоснабжения (пункт </w:t>
                            </w:r>
                            <w:r w:rsidR="00101C9E">
                              <w:rPr>
                                <w:sz w:val="20"/>
                                <w:szCs w:val="20"/>
                              </w:rPr>
                              <w:t xml:space="preserve"> 21 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>Постановления ПРФ № 290 от 03.04.2013г.):</w:t>
                            </w:r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60A9" w:rsidRPr="00B971FB" w:rsidRDefault="00D260A9" w:rsidP="006023D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-наличие заключенного договора на 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ВДГО</w:t>
                            </w:r>
                            <w:proofErr w:type="spellEnd"/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 w:rsidRPr="00B971FB">
                              <w:rPr>
                                <w:sz w:val="20"/>
                                <w:szCs w:val="20"/>
                              </w:rPr>
                              <w:t>. а) п.17 Правил № 410)</w:t>
                            </w:r>
                          </w:p>
                          <w:p w:rsidR="00EC26DF" w:rsidRPr="00B971FB" w:rsidRDefault="006023DA" w:rsidP="006023D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>-обслуживание ВДГО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не реже 1 раза в год </w:t>
                            </w:r>
                            <w:proofErr w:type="gram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B971FB"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 w:rsidR="006323C1" w:rsidRPr="00B971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>б) п</w:t>
                            </w:r>
                            <w:r w:rsidR="006323C1" w:rsidRPr="00B971F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43 </w:t>
                            </w:r>
                            <w:r w:rsidR="00512B05" w:rsidRPr="00B971FB">
                              <w:rPr>
                                <w:sz w:val="20"/>
                                <w:szCs w:val="20"/>
                              </w:rPr>
                              <w:t>Правил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№ 410</w:t>
                            </w:r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>),</w:t>
                            </w:r>
                            <w:r w:rsidR="00AB5E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>в том числе</w:t>
                            </w:r>
                            <w:r w:rsidR="00AB5E2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 xml:space="preserve"> выполнение обязанности </w:t>
                            </w:r>
                            <w:r w:rsidR="00101C9E">
                              <w:rPr>
                                <w:sz w:val="20"/>
                                <w:szCs w:val="20"/>
                              </w:rPr>
                              <w:t xml:space="preserve">заказчика </w:t>
                            </w:r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 xml:space="preserve">по предоставлению доступа к оборудованию ( </w:t>
                            </w:r>
                            <w:proofErr w:type="spellStart"/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>пп.г</w:t>
                            </w:r>
                            <w:proofErr w:type="spellEnd"/>
                            <w:r w:rsidR="00D260A9" w:rsidRPr="00B971FB">
                              <w:rPr>
                                <w:sz w:val="20"/>
                                <w:szCs w:val="20"/>
                              </w:rPr>
                              <w:t>) п. 42 Правил № 410)</w:t>
                            </w:r>
                          </w:p>
                          <w:p w:rsidR="00D260A9" w:rsidRPr="00B971FB" w:rsidRDefault="00D260A9" w:rsidP="006023D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-проведение диагностирования 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ВДГО</w:t>
                            </w:r>
                            <w:proofErr w:type="spellEnd"/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B971FB" w:rsidRPr="00B971FB">
                              <w:rPr>
                                <w:sz w:val="20"/>
                                <w:szCs w:val="20"/>
                              </w:rPr>
                              <w:t>абз</w:t>
                            </w:r>
                            <w:proofErr w:type="spellEnd"/>
                            <w:r w:rsidR="00B971FB" w:rsidRPr="00B971FB">
                              <w:rPr>
                                <w:sz w:val="20"/>
                                <w:szCs w:val="20"/>
                              </w:rPr>
                              <w:t>. 4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п.8 Правил № 410)</w:t>
                            </w:r>
                          </w:p>
                          <w:p w:rsidR="00EC26DF" w:rsidRPr="00B971FB" w:rsidRDefault="006023DA" w:rsidP="006023D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EC26DF" w:rsidRPr="00B971FB">
                              <w:rPr>
                                <w:sz w:val="20"/>
                                <w:szCs w:val="20"/>
                              </w:rPr>
                              <w:t>Соблюдение требований к заключению договора со специализированной организацией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6323C1" w:rsidRPr="00B971FB"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 w:rsidR="006323C1" w:rsidRPr="00B971F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B5E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2B05" w:rsidRPr="00B971FB">
                              <w:rPr>
                                <w:sz w:val="20"/>
                                <w:szCs w:val="20"/>
                              </w:rPr>
                              <w:t>а) п.11</w:t>
                            </w:r>
                            <w:r w:rsidR="006323C1" w:rsidRPr="00B971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>Положения о гос</w:t>
                            </w:r>
                            <w:r w:rsidR="006323C1" w:rsidRPr="00B971FB">
                              <w:rPr>
                                <w:sz w:val="20"/>
                                <w:szCs w:val="20"/>
                              </w:rPr>
                              <w:t xml:space="preserve">ударственном жилищном надзоре ПП РФ 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№ 493</w:t>
                            </w:r>
                            <w:r w:rsidR="006323C1" w:rsidRPr="00B971FB">
                              <w:rPr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="00512B05" w:rsidRPr="00B971FB">
                              <w:rPr>
                                <w:sz w:val="20"/>
                                <w:szCs w:val="20"/>
                              </w:rPr>
                              <w:t>11.06.2013)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6" o:spid="_x0000_s1030" style="position:absolute;margin-left:-23.7pt;margin-top:23.2pt;width:275.25pt;height:3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5675,436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" adj="-11796480,,5400" path="m582624,l2913051,v321774,,582624,260850,582624,582624l3495675,4352907v,5270,-4273,9543,-9543,9543l9543,4362450c4273,4362450,,4358177,,4352907l,582624c,260850,260850,,582624,xe" fillcolor="#4f81bd [3204]" strokecolor="#243f60 [1604]" strokeweight="2pt">
                <v:stroke joinstyle="miter"/>
                <v:formulas/>
                <v:path arrowok="t" o:connecttype="custom" o:connectlocs="582624,0;2913051,0;3495675,582624;3495675,4352907;3486132,4362450;9543,4362450;0,4352907;0,582624;582624,0" o:connectangles="0,0,0,0,0,0,0,0,0" textboxrect="0,0,3495675,4362450"/>
                <v:textbox>
                  <w:txbxContent>
                    <w:p w:rsidR="00EC26DF" w:rsidRPr="00B971FB" w:rsidRDefault="00EC26DF" w:rsidP="006023D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Предмет проверки</w:t>
                      </w:r>
                    </w:p>
                    <w:p w:rsidR="00D260A9" w:rsidRPr="00B971FB" w:rsidRDefault="006023DA" w:rsidP="006023D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1.</w:t>
                      </w:r>
                      <w:r w:rsidR="00EC26DF" w:rsidRPr="00B971FB">
                        <w:rPr>
                          <w:sz w:val="20"/>
                          <w:szCs w:val="20"/>
                        </w:rPr>
                        <w:t>Соблюдение требований к содержанию общего имущества</w:t>
                      </w:r>
                      <w:r w:rsidR="00101C9E">
                        <w:rPr>
                          <w:sz w:val="20"/>
                          <w:szCs w:val="20"/>
                        </w:rPr>
                        <w:t xml:space="preserve"> в части выполнения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 Минимального перечня по организации обслуживания системы газоснабжения (пункт </w:t>
                      </w:r>
                      <w:r w:rsidR="00101C9E">
                        <w:rPr>
                          <w:sz w:val="20"/>
                          <w:szCs w:val="20"/>
                        </w:rPr>
                        <w:t xml:space="preserve"> 21 </w:t>
                      </w:r>
                      <w:r w:rsidRPr="00B971FB">
                        <w:rPr>
                          <w:sz w:val="20"/>
                          <w:szCs w:val="20"/>
                        </w:rPr>
                        <w:t>Постановления ПРФ № 290 от 03.04.2013г.):</w:t>
                      </w:r>
                      <w:r w:rsidR="00D260A9" w:rsidRPr="00B971F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260A9" w:rsidRPr="00B971FB" w:rsidRDefault="00D260A9" w:rsidP="006023D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-наличие заключенного договора на ВДГО (</w:t>
                      </w:r>
                      <w:proofErr w:type="spellStart"/>
                      <w:r w:rsidRPr="00B971FB">
                        <w:rPr>
                          <w:sz w:val="20"/>
                          <w:szCs w:val="20"/>
                        </w:rPr>
                        <w:t>пп</w:t>
                      </w:r>
                      <w:proofErr w:type="spellEnd"/>
                      <w:r w:rsidRPr="00B971FB">
                        <w:rPr>
                          <w:sz w:val="20"/>
                          <w:szCs w:val="20"/>
                        </w:rPr>
                        <w:t>. а) п.17 Правил № 410)</w:t>
                      </w:r>
                    </w:p>
                    <w:p w:rsidR="00EC26DF" w:rsidRPr="00B971FB" w:rsidRDefault="006023DA" w:rsidP="006023D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60A9" w:rsidRPr="00B971FB">
                        <w:rPr>
                          <w:sz w:val="20"/>
                          <w:szCs w:val="20"/>
                        </w:rPr>
                        <w:t>-обслуживание ВДГО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 не реже 1 раза в год </w:t>
                      </w:r>
                      <w:proofErr w:type="gramStart"/>
                      <w:r w:rsidRPr="00B971FB">
                        <w:rPr>
                          <w:sz w:val="20"/>
                          <w:szCs w:val="20"/>
                        </w:rPr>
                        <w:t>–</w:t>
                      </w:r>
                      <w:r w:rsidR="00D260A9" w:rsidRPr="00B971F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B971FB">
                        <w:rPr>
                          <w:sz w:val="20"/>
                          <w:szCs w:val="20"/>
                        </w:rPr>
                        <w:t>пп</w:t>
                      </w:r>
                      <w:proofErr w:type="spellEnd"/>
                      <w:r w:rsidR="006323C1" w:rsidRPr="00B971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71FB">
                        <w:rPr>
                          <w:sz w:val="20"/>
                          <w:szCs w:val="20"/>
                        </w:rPr>
                        <w:t>б) п</w:t>
                      </w:r>
                      <w:r w:rsidR="006323C1" w:rsidRPr="00B971F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43 </w:t>
                      </w:r>
                      <w:r w:rsidR="00512B05" w:rsidRPr="00B971FB">
                        <w:rPr>
                          <w:sz w:val="20"/>
                          <w:szCs w:val="20"/>
                        </w:rPr>
                        <w:t>Правил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 № 410</w:t>
                      </w:r>
                      <w:r w:rsidR="00D260A9" w:rsidRPr="00B971FB">
                        <w:rPr>
                          <w:sz w:val="20"/>
                          <w:szCs w:val="20"/>
                        </w:rPr>
                        <w:t>),</w:t>
                      </w:r>
                      <w:r w:rsidR="00AB5E2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60A9" w:rsidRPr="00B971FB">
                        <w:rPr>
                          <w:sz w:val="20"/>
                          <w:szCs w:val="20"/>
                        </w:rPr>
                        <w:t>в том числе</w:t>
                      </w:r>
                      <w:r w:rsidR="00AB5E28">
                        <w:rPr>
                          <w:sz w:val="20"/>
                          <w:szCs w:val="20"/>
                        </w:rPr>
                        <w:t>,</w:t>
                      </w:r>
                      <w:r w:rsidR="00D260A9" w:rsidRPr="00B971FB">
                        <w:rPr>
                          <w:sz w:val="20"/>
                          <w:szCs w:val="20"/>
                        </w:rPr>
                        <w:t xml:space="preserve"> выполнение обязанности </w:t>
                      </w:r>
                      <w:r w:rsidR="00101C9E">
                        <w:rPr>
                          <w:sz w:val="20"/>
                          <w:szCs w:val="20"/>
                        </w:rPr>
                        <w:t xml:space="preserve">заказчика </w:t>
                      </w:r>
                      <w:r w:rsidR="00D260A9" w:rsidRPr="00B971FB">
                        <w:rPr>
                          <w:sz w:val="20"/>
                          <w:szCs w:val="20"/>
                        </w:rPr>
                        <w:t xml:space="preserve">по предоставлению доступа к оборудованию ( </w:t>
                      </w:r>
                      <w:proofErr w:type="spellStart"/>
                      <w:r w:rsidR="00D260A9" w:rsidRPr="00B971FB">
                        <w:rPr>
                          <w:sz w:val="20"/>
                          <w:szCs w:val="20"/>
                        </w:rPr>
                        <w:t>пп.г</w:t>
                      </w:r>
                      <w:proofErr w:type="spellEnd"/>
                      <w:r w:rsidR="00D260A9" w:rsidRPr="00B971FB">
                        <w:rPr>
                          <w:sz w:val="20"/>
                          <w:szCs w:val="20"/>
                        </w:rPr>
                        <w:t>) п. 42 Правил № 410)</w:t>
                      </w:r>
                    </w:p>
                    <w:p w:rsidR="00D260A9" w:rsidRPr="00B971FB" w:rsidRDefault="00D260A9" w:rsidP="006023D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-проведение диагностирования ВДГО (</w:t>
                      </w:r>
                      <w:proofErr w:type="spellStart"/>
                      <w:r w:rsidR="00B971FB" w:rsidRPr="00B971FB">
                        <w:rPr>
                          <w:sz w:val="20"/>
                          <w:szCs w:val="20"/>
                        </w:rPr>
                        <w:t>абз</w:t>
                      </w:r>
                      <w:proofErr w:type="spellEnd"/>
                      <w:r w:rsidR="00B971FB" w:rsidRPr="00B971FB">
                        <w:rPr>
                          <w:sz w:val="20"/>
                          <w:szCs w:val="20"/>
                        </w:rPr>
                        <w:t>. 4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 п.8 Правил № 410)</w:t>
                      </w:r>
                    </w:p>
                    <w:p w:rsidR="00EC26DF" w:rsidRPr="00B971FB" w:rsidRDefault="006023DA" w:rsidP="006023D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EC26DF" w:rsidRPr="00B971FB">
                        <w:rPr>
                          <w:sz w:val="20"/>
                          <w:szCs w:val="20"/>
                        </w:rPr>
                        <w:t>Соблюдение требований к заключению договора со специализированной организацией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6323C1" w:rsidRPr="00B971FB">
                        <w:rPr>
                          <w:sz w:val="20"/>
                          <w:szCs w:val="20"/>
                        </w:rPr>
                        <w:t>пп</w:t>
                      </w:r>
                      <w:proofErr w:type="spellEnd"/>
                      <w:r w:rsidR="006323C1" w:rsidRPr="00B971FB">
                        <w:rPr>
                          <w:sz w:val="20"/>
                          <w:szCs w:val="20"/>
                        </w:rPr>
                        <w:t>.</w:t>
                      </w:r>
                      <w:r w:rsidR="00AB5E2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12B05" w:rsidRPr="00B971FB">
                        <w:rPr>
                          <w:sz w:val="20"/>
                          <w:szCs w:val="20"/>
                        </w:rPr>
                        <w:t>а) п.11</w:t>
                      </w:r>
                      <w:r w:rsidR="006323C1" w:rsidRPr="00B971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71FB">
                        <w:rPr>
                          <w:sz w:val="20"/>
                          <w:szCs w:val="20"/>
                        </w:rPr>
                        <w:t>Положения о гос</w:t>
                      </w:r>
                      <w:r w:rsidR="006323C1" w:rsidRPr="00B971FB">
                        <w:rPr>
                          <w:sz w:val="20"/>
                          <w:szCs w:val="20"/>
                        </w:rPr>
                        <w:t xml:space="preserve">ударственном жилищном надзоре ПП РФ 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 № 493</w:t>
                      </w:r>
                      <w:r w:rsidR="006323C1" w:rsidRPr="00B971FB">
                        <w:rPr>
                          <w:sz w:val="20"/>
                          <w:szCs w:val="20"/>
                        </w:rPr>
                        <w:t xml:space="preserve"> от </w:t>
                      </w:r>
                      <w:r w:rsidR="00512B05" w:rsidRPr="00B971FB">
                        <w:rPr>
                          <w:sz w:val="20"/>
                          <w:szCs w:val="20"/>
                        </w:rPr>
                        <w:t>11.06.2013)</w:t>
                      </w:r>
                    </w:p>
                  </w:txbxContent>
                </v:textbox>
              </v:shape>
            </w:pict>
          </mc:Fallback>
        </mc:AlternateContent>
      </w:r>
      <w:r w:rsidR="00B971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A4BF2" wp14:editId="06303B57">
                <wp:simplePos x="0" y="0"/>
                <wp:positionH relativeFrom="column">
                  <wp:posOffset>3404235</wp:posOffset>
                </wp:positionH>
                <wp:positionV relativeFrom="paragraph">
                  <wp:posOffset>294640</wp:posOffset>
                </wp:positionV>
                <wp:extent cx="3324225" cy="5048250"/>
                <wp:effectExtent l="0" t="0" r="28575" b="19050"/>
                <wp:wrapNone/>
                <wp:docPr id="7" name="Прямоугольник с двумя скругленными соседн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0482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6DF" w:rsidRPr="00B971FB" w:rsidRDefault="00EC26DF" w:rsidP="00D260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>Предмет проверки</w:t>
                            </w:r>
                          </w:p>
                          <w:p w:rsidR="00512B05" w:rsidRPr="00B971FB" w:rsidRDefault="00B971FB" w:rsidP="00D260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EC26DF" w:rsidRPr="00B971FB">
                              <w:rPr>
                                <w:sz w:val="20"/>
                                <w:szCs w:val="20"/>
                              </w:rPr>
                              <w:t>Соблюдение требований к жилому помещению</w:t>
                            </w:r>
                            <w:r w:rsidR="006323C1" w:rsidRPr="00B971FB">
                              <w:rPr>
                                <w:sz w:val="20"/>
                                <w:szCs w:val="20"/>
                              </w:rPr>
                              <w:t xml:space="preserve">  (ч.1 ст. 20 ЖК РФ, </w:t>
                            </w:r>
                            <w:r w:rsidR="00512B05" w:rsidRPr="00B971FB">
                              <w:rPr>
                                <w:sz w:val="20"/>
                                <w:szCs w:val="20"/>
                              </w:rPr>
                              <w:t xml:space="preserve"> п. </w:t>
                            </w:r>
                            <w:r w:rsidR="00E207A5"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512B05" w:rsidRPr="00B971FB">
                              <w:rPr>
                                <w:sz w:val="20"/>
                                <w:szCs w:val="20"/>
                              </w:rPr>
                              <w:t>Правил пользования  жилыми помещениями ППРФ № 25 от 21.01.2006г</w:t>
                            </w:r>
                            <w:r w:rsidR="00AB5E2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12B05" w:rsidRPr="00B971F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E207A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12B05" w:rsidRPr="00B971FB" w:rsidRDefault="00D260A9" w:rsidP="00D260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-наличие  заключенного договора на 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ВКГО</w:t>
                            </w:r>
                            <w:proofErr w:type="spellEnd"/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gram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п.17</w:t>
                            </w:r>
                            <w:proofErr w:type="spellEnd"/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Правил № 410)</w:t>
                            </w:r>
                          </w:p>
                          <w:p w:rsidR="00D260A9" w:rsidRPr="00B971FB" w:rsidRDefault="00D260A9" w:rsidP="00D260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>- обслуживание ВДГО не реже 1 раза в год ––(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б) п. 43 Правил № 410)</w:t>
                            </w:r>
                            <w:r w:rsidR="00E207A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>в том числе</w:t>
                            </w:r>
                            <w:r w:rsidR="00E207A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выполнение обязанности по предоставлению доступа к оборудованию ( 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gram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.г</w:t>
                            </w:r>
                            <w:proofErr w:type="spellEnd"/>
                            <w:proofErr w:type="gramEnd"/>
                            <w:r w:rsidRPr="00B971FB">
                              <w:rPr>
                                <w:sz w:val="20"/>
                                <w:szCs w:val="20"/>
                              </w:rPr>
                              <w:t>) п. 42 Правил № 410)</w:t>
                            </w:r>
                          </w:p>
                          <w:p w:rsidR="00D260A9" w:rsidRPr="00B971FB" w:rsidRDefault="00D260A9" w:rsidP="00D260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-проведение </w:t>
                            </w:r>
                            <w:r w:rsidR="00B971FB" w:rsidRPr="00B971FB">
                              <w:rPr>
                                <w:sz w:val="20"/>
                                <w:szCs w:val="20"/>
                              </w:rPr>
                              <w:t xml:space="preserve">диагностирования, замены 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ВКГО</w:t>
                            </w:r>
                            <w:proofErr w:type="spellEnd"/>
                            <w:r w:rsidR="00B971FB" w:rsidRPr="00B971FB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B971FB" w:rsidRPr="00B971FB">
                              <w:rPr>
                                <w:sz w:val="20"/>
                                <w:szCs w:val="20"/>
                              </w:rPr>
                              <w:t>абз</w:t>
                            </w:r>
                            <w:proofErr w:type="spellEnd"/>
                            <w:r w:rsidR="00B971FB" w:rsidRPr="00B971FB">
                              <w:rPr>
                                <w:sz w:val="20"/>
                                <w:szCs w:val="20"/>
                              </w:rPr>
                              <w:t>. 5 п.8 Правил № 410)</w:t>
                            </w:r>
                          </w:p>
                          <w:p w:rsidR="00D260A9" w:rsidRPr="005331DA" w:rsidRDefault="00B971FB" w:rsidP="00D260A9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759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нарушение</w:t>
                            </w:r>
                            <w:r w:rsidR="00D260A9"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требований к переустройству га</w:t>
                            </w:r>
                            <w:r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зового оборудования </w:t>
                            </w:r>
                            <w:proofErr w:type="gramStart"/>
                            <w:r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spellStart"/>
                            <w:proofErr w:type="gramEnd"/>
                            <w:r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 в) п. 78 Правил № 410)</w:t>
                            </w:r>
                          </w:p>
                          <w:p w:rsidR="00B971FB" w:rsidRPr="005331DA" w:rsidRDefault="00B971FB" w:rsidP="00D260A9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-нарушение требований к самовольной газификации </w:t>
                            </w:r>
                            <w:proofErr w:type="gramStart"/>
                            <w:r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spellStart"/>
                            <w:proofErr w:type="gramEnd"/>
                            <w:r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 w:rsidRPr="005331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 а) п. 78 Правил № 410)</w:t>
                            </w:r>
                          </w:p>
                          <w:p w:rsidR="00B971FB" w:rsidRDefault="00B971FB" w:rsidP="00D260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B971FB">
                              <w:t xml:space="preserve"> </w:t>
                            </w:r>
                            <w:r w:rsidRPr="00B971FB">
                              <w:rPr>
                                <w:sz w:val="20"/>
                                <w:szCs w:val="20"/>
                              </w:rPr>
                              <w:t>Соблюдение требований к заключению договора со специализированной организацией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71FB" w:rsidRPr="00B971FB" w:rsidRDefault="00B971FB" w:rsidP="00D260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gram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.а</w:t>
                            </w:r>
                            <w:proofErr w:type="spellEnd"/>
                            <w:proofErr w:type="gramEnd"/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B971FB">
                              <w:rPr>
                                <w:sz w:val="20"/>
                                <w:szCs w:val="20"/>
                              </w:rPr>
                              <w:t>п.11</w:t>
                            </w:r>
                            <w:proofErr w:type="spellEnd"/>
                            <w:r w:rsidRPr="00B971FB">
                              <w:rPr>
                                <w:sz w:val="20"/>
                                <w:szCs w:val="20"/>
                              </w:rPr>
                              <w:t xml:space="preserve"> Положения о государственном жилищном надзоре ПП РФ  № 493 от 11.06.2013)</w:t>
                            </w:r>
                          </w:p>
                          <w:p w:rsidR="00512B05" w:rsidRDefault="00512B05" w:rsidP="00512B05">
                            <w:pPr>
                              <w:jc w:val="center"/>
                            </w:pPr>
                          </w:p>
                          <w:p w:rsidR="00512B05" w:rsidRDefault="00512B05" w:rsidP="00512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7" o:spid="_x0000_s1031" style="position:absolute;margin-left:268.05pt;margin-top:23.2pt;width:261.75pt;height:3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4225,504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" adj="-11796480,,5400" path="m554049,l2770176,v305993,,554049,248056,554049,554049l3324225,5048250r,l,5048250r,l,554049c,248056,248056,,554049,xe" fillcolor="#4f81bd [3204]" strokecolor="#243f60 [1604]" strokeweight="2pt">
                <v:stroke joinstyle="miter"/>
                <v:formulas/>
                <v:path arrowok="t" o:connecttype="custom" o:connectlocs="554049,0;2770176,0;3324225,554049;3324225,5048250;3324225,5048250;0,5048250;0,5048250;0,554049;554049,0" o:connectangles="0,0,0,0,0,0,0,0,0" textboxrect="0,0,3324225,5048250"/>
                <v:textbox>
                  <w:txbxContent>
                    <w:p w:rsidR="00EC26DF" w:rsidRPr="00B971FB" w:rsidRDefault="00EC26DF" w:rsidP="00D260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Предмет проверки</w:t>
                      </w:r>
                    </w:p>
                    <w:p w:rsidR="00512B05" w:rsidRPr="00B971FB" w:rsidRDefault="00B971FB" w:rsidP="00D260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EC26DF" w:rsidRPr="00B971FB">
                        <w:rPr>
                          <w:sz w:val="20"/>
                          <w:szCs w:val="20"/>
                        </w:rPr>
                        <w:t>Соблюдение требований к жилому помещению</w:t>
                      </w:r>
                      <w:r w:rsidR="006323C1" w:rsidRPr="00B971FB">
                        <w:rPr>
                          <w:sz w:val="20"/>
                          <w:szCs w:val="20"/>
                        </w:rPr>
                        <w:t xml:space="preserve">  (ч.1 ст. 20 ЖК РФ, </w:t>
                      </w:r>
                      <w:r w:rsidR="00512B05" w:rsidRPr="00B971FB">
                        <w:rPr>
                          <w:sz w:val="20"/>
                          <w:szCs w:val="20"/>
                        </w:rPr>
                        <w:t xml:space="preserve"> п. </w:t>
                      </w:r>
                      <w:r w:rsidR="00E207A5">
                        <w:rPr>
                          <w:sz w:val="20"/>
                          <w:szCs w:val="20"/>
                        </w:rPr>
                        <w:t xml:space="preserve">6 </w:t>
                      </w:r>
                      <w:r w:rsidR="00512B05" w:rsidRPr="00B971FB">
                        <w:rPr>
                          <w:sz w:val="20"/>
                          <w:szCs w:val="20"/>
                        </w:rPr>
                        <w:t>Правил пользования  жилыми помещениями ППРФ № 25 от 21.01.2006г</w:t>
                      </w:r>
                      <w:r w:rsidR="00AB5E28">
                        <w:rPr>
                          <w:sz w:val="20"/>
                          <w:szCs w:val="20"/>
                        </w:rPr>
                        <w:t>.</w:t>
                      </w:r>
                      <w:r w:rsidR="00512B05" w:rsidRPr="00B971FB">
                        <w:rPr>
                          <w:sz w:val="20"/>
                          <w:szCs w:val="20"/>
                        </w:rPr>
                        <w:t>)</w:t>
                      </w:r>
                      <w:r w:rsidR="00E207A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512B05" w:rsidRPr="00B971FB" w:rsidRDefault="00D260A9" w:rsidP="00D260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-наличие  заключенного договора на ВКГО (</w:t>
                      </w:r>
                      <w:proofErr w:type="spellStart"/>
                      <w:r w:rsidRPr="00B971FB">
                        <w:rPr>
                          <w:sz w:val="20"/>
                          <w:szCs w:val="20"/>
                        </w:rPr>
                        <w:t>пп</w:t>
                      </w:r>
                      <w:proofErr w:type="gramStart"/>
                      <w:r w:rsidRPr="00B971FB">
                        <w:rPr>
                          <w:sz w:val="20"/>
                          <w:szCs w:val="20"/>
                        </w:rPr>
                        <w:t>.в</w:t>
                      </w:r>
                      <w:proofErr w:type="spellEnd"/>
                      <w:proofErr w:type="gramEnd"/>
                      <w:r w:rsidRPr="00B971FB">
                        <w:rPr>
                          <w:sz w:val="20"/>
                          <w:szCs w:val="20"/>
                        </w:rPr>
                        <w:t xml:space="preserve"> п.17 Правил № 410)</w:t>
                      </w:r>
                    </w:p>
                    <w:p w:rsidR="00D260A9" w:rsidRPr="00B971FB" w:rsidRDefault="00D260A9" w:rsidP="00D260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- обслуживание ВДГО не реже 1 раза в год ––(</w:t>
                      </w:r>
                      <w:proofErr w:type="spellStart"/>
                      <w:r w:rsidRPr="00B971FB">
                        <w:rPr>
                          <w:sz w:val="20"/>
                          <w:szCs w:val="20"/>
                        </w:rPr>
                        <w:t>пп</w:t>
                      </w:r>
                      <w:proofErr w:type="spellEnd"/>
                      <w:r w:rsidRPr="00B971FB">
                        <w:rPr>
                          <w:sz w:val="20"/>
                          <w:szCs w:val="20"/>
                        </w:rPr>
                        <w:t xml:space="preserve"> б) п. 43 Правил № 410)</w:t>
                      </w:r>
                      <w:r w:rsidR="00E207A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B971FB">
                        <w:rPr>
                          <w:sz w:val="20"/>
                          <w:szCs w:val="20"/>
                        </w:rPr>
                        <w:t>в том числе</w:t>
                      </w:r>
                      <w:r w:rsidR="00E207A5">
                        <w:rPr>
                          <w:sz w:val="20"/>
                          <w:szCs w:val="20"/>
                        </w:rPr>
                        <w:t>,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 выполнение обязанности по предоставлению доступа к оборудованию ( </w:t>
                      </w:r>
                      <w:proofErr w:type="spellStart"/>
                      <w:r w:rsidRPr="00B971FB">
                        <w:rPr>
                          <w:sz w:val="20"/>
                          <w:szCs w:val="20"/>
                        </w:rPr>
                        <w:t>пп</w:t>
                      </w:r>
                      <w:proofErr w:type="gramStart"/>
                      <w:r w:rsidRPr="00B971FB">
                        <w:rPr>
                          <w:sz w:val="20"/>
                          <w:szCs w:val="20"/>
                        </w:rPr>
                        <w:t>.г</w:t>
                      </w:r>
                      <w:proofErr w:type="spellEnd"/>
                      <w:proofErr w:type="gramEnd"/>
                      <w:r w:rsidRPr="00B971FB">
                        <w:rPr>
                          <w:sz w:val="20"/>
                          <w:szCs w:val="20"/>
                        </w:rPr>
                        <w:t>) п. 42 Правил № 410)</w:t>
                      </w:r>
                    </w:p>
                    <w:p w:rsidR="00D260A9" w:rsidRPr="00B971FB" w:rsidRDefault="00D260A9" w:rsidP="00D260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 xml:space="preserve">-проведение </w:t>
                      </w:r>
                      <w:r w:rsidR="00B971FB" w:rsidRPr="00B971FB">
                        <w:rPr>
                          <w:sz w:val="20"/>
                          <w:szCs w:val="20"/>
                        </w:rPr>
                        <w:t xml:space="preserve">диагностирования, замены </w:t>
                      </w:r>
                      <w:r w:rsidRPr="00B971FB">
                        <w:rPr>
                          <w:sz w:val="20"/>
                          <w:szCs w:val="20"/>
                        </w:rPr>
                        <w:t xml:space="preserve"> ВКГО</w:t>
                      </w:r>
                      <w:r w:rsidR="00B971FB" w:rsidRPr="00B971FB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B971FB" w:rsidRPr="00B971FB">
                        <w:rPr>
                          <w:sz w:val="20"/>
                          <w:szCs w:val="20"/>
                        </w:rPr>
                        <w:t>абз</w:t>
                      </w:r>
                      <w:proofErr w:type="spellEnd"/>
                      <w:r w:rsidR="00B971FB" w:rsidRPr="00B971FB">
                        <w:rPr>
                          <w:sz w:val="20"/>
                          <w:szCs w:val="20"/>
                        </w:rPr>
                        <w:t>. 5 п.8 Правил № 410)</w:t>
                      </w:r>
                    </w:p>
                    <w:p w:rsidR="00D260A9" w:rsidRPr="005331DA" w:rsidRDefault="00B971FB" w:rsidP="00D260A9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E759A">
                        <w:rPr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>нарушение</w:t>
                      </w:r>
                      <w:r w:rsidR="00D260A9"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требований к переустройству га</w:t>
                      </w:r>
                      <w:r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зового оборудования </w:t>
                      </w:r>
                      <w:proofErr w:type="gramStart"/>
                      <w:r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( </w:t>
                      </w:r>
                      <w:proofErr w:type="spellStart"/>
                      <w:proofErr w:type="gramEnd"/>
                      <w:r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>пп</w:t>
                      </w:r>
                      <w:proofErr w:type="spellEnd"/>
                      <w:r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>. в) п. 78 Правил № 410)</w:t>
                      </w:r>
                    </w:p>
                    <w:p w:rsidR="00B971FB" w:rsidRPr="005331DA" w:rsidRDefault="00B971FB" w:rsidP="00D260A9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-нарушение требований к самовольной газификации </w:t>
                      </w:r>
                      <w:proofErr w:type="gramStart"/>
                      <w:r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(  </w:t>
                      </w:r>
                      <w:proofErr w:type="spellStart"/>
                      <w:proofErr w:type="gramEnd"/>
                      <w:r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>пп</w:t>
                      </w:r>
                      <w:proofErr w:type="spellEnd"/>
                      <w:r w:rsidRPr="005331DA">
                        <w:rPr>
                          <w:color w:val="FFFFFF" w:themeColor="background1"/>
                          <w:sz w:val="20"/>
                          <w:szCs w:val="20"/>
                        </w:rPr>
                        <w:t>. а) п. 78 Правил № 410)</w:t>
                      </w:r>
                    </w:p>
                    <w:p w:rsidR="00B971FB" w:rsidRDefault="00B971FB" w:rsidP="00D260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 w:rsidRPr="00B971FB">
                        <w:t xml:space="preserve"> </w:t>
                      </w:r>
                      <w:r w:rsidRPr="00B971FB">
                        <w:rPr>
                          <w:sz w:val="20"/>
                          <w:szCs w:val="20"/>
                        </w:rPr>
                        <w:t>Соблюдение требований к заключению договора со специализированной организацией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971FB" w:rsidRPr="00B971FB" w:rsidRDefault="00B971FB" w:rsidP="00D260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B971FB">
                        <w:rPr>
                          <w:sz w:val="20"/>
                          <w:szCs w:val="20"/>
                        </w:rPr>
                        <w:t>пп</w:t>
                      </w:r>
                      <w:proofErr w:type="gramStart"/>
                      <w:r w:rsidRPr="00B971FB">
                        <w:rPr>
                          <w:sz w:val="20"/>
                          <w:szCs w:val="20"/>
                        </w:rPr>
                        <w:t>.а</w:t>
                      </w:r>
                      <w:proofErr w:type="spellEnd"/>
                      <w:proofErr w:type="gramEnd"/>
                      <w:r w:rsidRPr="00B971FB">
                        <w:rPr>
                          <w:sz w:val="20"/>
                          <w:szCs w:val="20"/>
                        </w:rPr>
                        <w:t>) п.11 Положения о государственном жилищном надзоре ПП РФ  № 493 от 11.06.2013)</w:t>
                      </w:r>
                    </w:p>
                    <w:p w:rsidR="00512B05" w:rsidRDefault="00512B05" w:rsidP="00512B05">
                      <w:pPr>
                        <w:jc w:val="center"/>
                      </w:pPr>
                    </w:p>
                    <w:p w:rsidR="00512B05" w:rsidRDefault="00512B05" w:rsidP="00512B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26DF">
        <w:t xml:space="preserve">                                                                                                           </w:t>
      </w:r>
    </w:p>
    <w:p w:rsidR="00EC26DF" w:rsidRDefault="005331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94E17" wp14:editId="41A5B082">
                <wp:simplePos x="0" y="0"/>
                <wp:positionH relativeFrom="column">
                  <wp:posOffset>6899910</wp:posOffset>
                </wp:positionH>
                <wp:positionV relativeFrom="paragraph">
                  <wp:posOffset>19685</wp:posOffset>
                </wp:positionV>
                <wp:extent cx="2905125" cy="2581275"/>
                <wp:effectExtent l="0" t="0" r="28575" b="28575"/>
                <wp:wrapNone/>
                <wp:docPr id="10" name="Прямоугольник с двумя скругленными соседн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5812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1FB" w:rsidRDefault="00B971FB" w:rsidP="00B971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71FB">
                              <w:rPr>
                                <w:sz w:val="20"/>
                                <w:szCs w:val="20"/>
                              </w:rPr>
                              <w:t>Предмет проверки</w:t>
                            </w:r>
                          </w:p>
                          <w:p w:rsidR="00FE4D79" w:rsidRDefault="00FE4D79" w:rsidP="00B971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выполнение работ в сроки и с периодичностью</w:t>
                            </w:r>
                            <w:r w:rsidR="001E759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предусмотренные Правилами № 410 </w:t>
                            </w:r>
                            <w:proofErr w:type="gramStart"/>
                            <w:r w:rsidR="001E759A"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б</w:t>
                            </w:r>
                            <w:r w:rsidRPr="00FE4D79">
                              <w:rPr>
                                <w:sz w:val="20"/>
                                <w:szCs w:val="20"/>
                              </w:rPr>
                              <w:t>) п.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FE4D79">
                              <w:rPr>
                                <w:sz w:val="20"/>
                                <w:szCs w:val="20"/>
                              </w:rPr>
                              <w:t xml:space="preserve"> Правил № 410)</w:t>
                            </w:r>
                          </w:p>
                          <w:p w:rsidR="00B971FB" w:rsidRDefault="00FE4D79" w:rsidP="00B971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выполнение всего комплекса работ по обслуживанию газового оборудования (Приложение к Правилам № 410)</w:t>
                            </w:r>
                          </w:p>
                          <w:p w:rsidR="00FE4D79" w:rsidRPr="00B971FB" w:rsidRDefault="00FE4D79" w:rsidP="00B971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-соблюдение правил приостановления подачи газ (п. 77-88.1 Правил № 410)</w:t>
                            </w:r>
                          </w:p>
                          <w:p w:rsidR="00B971FB" w:rsidRDefault="00B971FB" w:rsidP="00B971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10" o:spid="_x0000_s1032" style="position:absolute;margin-left:543.3pt;margin-top:1.55pt;width:228.75pt;height:20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2581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" adj="-11796480,,5400" path="m430221,l2474904,v237604,,430221,192617,430221,430221l2905125,2581275r,l,2581275r,l,430221c,192617,192617,,430221,xe" fillcolor="#4f81bd [3204]" strokecolor="#243f60 [1604]" strokeweight="2pt">
                <v:stroke joinstyle="miter"/>
                <v:formulas/>
                <v:path arrowok="t" o:connecttype="custom" o:connectlocs="430221,0;2474904,0;2905125,430221;2905125,2581275;2905125,2581275;0,2581275;0,2581275;0,430221;430221,0" o:connectangles="0,0,0,0,0,0,0,0,0" textboxrect="0,0,2905125,2581275"/>
                <v:textbox>
                  <w:txbxContent>
                    <w:p w:rsidR="00B971FB" w:rsidRDefault="00B971FB" w:rsidP="00B971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71FB">
                        <w:rPr>
                          <w:sz w:val="20"/>
                          <w:szCs w:val="20"/>
                        </w:rPr>
                        <w:t>Предмет проверки</w:t>
                      </w:r>
                    </w:p>
                    <w:p w:rsidR="00FE4D79" w:rsidRDefault="00FE4D79" w:rsidP="00B971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выполнение работ в сроки и с периодичностью</w:t>
                      </w:r>
                      <w:r w:rsidR="001E759A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предусмотренные Правилами № 410 </w:t>
                      </w:r>
                      <w:proofErr w:type="gramStart"/>
                      <w:r w:rsidR="001E759A">
                        <w:rPr>
                          <w:sz w:val="20"/>
                          <w:szCs w:val="20"/>
                        </w:rPr>
                        <w:t xml:space="preserve">( </w:t>
                      </w:r>
                      <w:proofErr w:type="spellStart"/>
                      <w:proofErr w:type="gramEnd"/>
                      <w:r>
                        <w:rPr>
                          <w:sz w:val="20"/>
                          <w:szCs w:val="20"/>
                        </w:rPr>
                        <w:t>пп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б</w:t>
                      </w:r>
                      <w:r w:rsidRPr="00FE4D79">
                        <w:rPr>
                          <w:sz w:val="20"/>
                          <w:szCs w:val="20"/>
                        </w:rPr>
                        <w:t>) п. 4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FE4D79">
                        <w:rPr>
                          <w:sz w:val="20"/>
                          <w:szCs w:val="20"/>
                        </w:rPr>
                        <w:t xml:space="preserve"> Правил № 410)</w:t>
                      </w:r>
                    </w:p>
                    <w:p w:rsidR="00B971FB" w:rsidRDefault="00FE4D79" w:rsidP="00B971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выполнение всего комплекса работ по обслуживанию газового оборудования (Приложение к Правилам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№ 410)</w:t>
                      </w:r>
                    </w:p>
                    <w:p w:rsidR="00FE4D79" w:rsidRPr="00B971FB" w:rsidRDefault="00FE4D79" w:rsidP="00B971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-соблюдение правил приостановления подачи газ (п. 77-88.1 Правил № 410)</w:t>
                      </w:r>
                    </w:p>
                    <w:p w:rsidR="00B971FB" w:rsidRDefault="00B971FB" w:rsidP="00B971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26DF">
        <w:t xml:space="preserve"> </w:t>
      </w:r>
    </w:p>
    <w:p w:rsidR="00EC26DF" w:rsidRDefault="00EC26DF"/>
    <w:p w:rsidR="00512B05" w:rsidRDefault="00EC26DF">
      <w:r>
        <w:t xml:space="preserve">                                                                           </w:t>
      </w:r>
      <w:r w:rsidR="00512B05">
        <w:t xml:space="preserve">                               </w:t>
      </w:r>
      <w:r>
        <w:t xml:space="preserve"> </w:t>
      </w:r>
    </w:p>
    <w:p w:rsidR="00EC26DF" w:rsidRDefault="00EC26DF">
      <w:r>
        <w:t xml:space="preserve"> </w:t>
      </w:r>
    </w:p>
    <w:p w:rsidR="00EC26DF" w:rsidRDefault="00EC26DF"/>
    <w:p w:rsidR="00EC26DF" w:rsidRDefault="00EC26DF"/>
    <w:p w:rsidR="00EC26DF" w:rsidRDefault="00EC26DF"/>
    <w:p w:rsidR="00EC26DF" w:rsidRDefault="00EC26DF"/>
    <w:p w:rsidR="00EC26DF" w:rsidRDefault="00EE16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97205" wp14:editId="78781D81">
                <wp:simplePos x="0" y="0"/>
                <wp:positionH relativeFrom="column">
                  <wp:posOffset>6871334</wp:posOffset>
                </wp:positionH>
                <wp:positionV relativeFrom="paragraph">
                  <wp:posOffset>168274</wp:posOffset>
                </wp:positionV>
                <wp:extent cx="3000375" cy="2543175"/>
                <wp:effectExtent l="0" t="0" r="28575" b="28575"/>
                <wp:wrapNone/>
                <wp:docPr id="11" name="Прямоугольник с двумя скругле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5431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D79" w:rsidRPr="008E1C46" w:rsidRDefault="00FE4D79" w:rsidP="008E1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E1C46">
                              <w:rPr>
                                <w:sz w:val="20"/>
                                <w:szCs w:val="20"/>
                              </w:rPr>
                              <w:t xml:space="preserve">Основание </w:t>
                            </w:r>
                            <w:r w:rsidR="008E1C46">
                              <w:rPr>
                                <w:sz w:val="20"/>
                                <w:szCs w:val="20"/>
                              </w:rPr>
                              <w:t xml:space="preserve"> для  </w:t>
                            </w:r>
                            <w:r w:rsidRPr="008E1C46">
                              <w:rPr>
                                <w:sz w:val="20"/>
                                <w:szCs w:val="20"/>
                              </w:rPr>
                              <w:t xml:space="preserve">проверки </w:t>
                            </w:r>
                          </w:p>
                          <w:p w:rsidR="008E1C46" w:rsidRDefault="0063716E" w:rsidP="008E1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E1C46">
                              <w:rPr>
                                <w:sz w:val="20"/>
                                <w:szCs w:val="20"/>
                              </w:rPr>
                              <w:t>в части сроков и качества выполнения работ –</w:t>
                            </w:r>
                            <w:r w:rsidR="001E75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1C46">
                              <w:rPr>
                                <w:sz w:val="20"/>
                                <w:szCs w:val="20"/>
                              </w:rPr>
                              <w:t xml:space="preserve">через мотивированное представление при поступлении обращения о  нарушении прав потребителей ( </w:t>
                            </w:r>
                            <w:proofErr w:type="spellStart"/>
                            <w:r w:rsidR="00EE1692"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gramStart"/>
                            <w:r w:rsidR="00EE1692">
                              <w:rPr>
                                <w:sz w:val="20"/>
                                <w:szCs w:val="20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="00EE1692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EE1692">
                              <w:rPr>
                                <w:sz w:val="20"/>
                                <w:szCs w:val="20"/>
                              </w:rPr>
                              <w:t>п.2</w:t>
                            </w:r>
                            <w:proofErr w:type="spellEnd"/>
                            <w:r w:rsidR="00EE1692">
                              <w:rPr>
                                <w:sz w:val="20"/>
                                <w:szCs w:val="20"/>
                              </w:rPr>
                              <w:t xml:space="preserve"> ч. 2 ст.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8E1C46">
                              <w:rPr>
                                <w:sz w:val="20"/>
                                <w:szCs w:val="20"/>
                              </w:rPr>
                              <w:t>ФЗ № 294 от 26.12.2008г.)</w:t>
                            </w:r>
                          </w:p>
                          <w:p w:rsidR="00FE4D79" w:rsidRDefault="0063716E" w:rsidP="008E1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E1C46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FE4D79" w:rsidRPr="008E1C46">
                              <w:rPr>
                                <w:sz w:val="20"/>
                                <w:szCs w:val="20"/>
                              </w:rPr>
                              <w:t xml:space="preserve"> части</w:t>
                            </w:r>
                            <w:r w:rsidR="008E1C46" w:rsidRPr="008E1C46">
                              <w:rPr>
                                <w:sz w:val="20"/>
                                <w:szCs w:val="20"/>
                              </w:rPr>
                              <w:t xml:space="preserve"> проведения </w:t>
                            </w:r>
                            <w:r w:rsidR="00FE4D79" w:rsidRPr="008E1C46">
                              <w:rPr>
                                <w:sz w:val="20"/>
                                <w:szCs w:val="20"/>
                              </w:rPr>
                              <w:t xml:space="preserve"> проверки соблюдения требований к приостановлению подачи газа </w:t>
                            </w:r>
                            <w:proofErr w:type="gramStart"/>
                            <w:r w:rsidR="00FE4D79" w:rsidRPr="008E1C46">
                              <w:rPr>
                                <w:sz w:val="20"/>
                                <w:szCs w:val="20"/>
                              </w:rPr>
                              <w:t>:н</w:t>
                            </w:r>
                            <w:proofErr w:type="gramEnd"/>
                            <w:r w:rsidR="00FE4D79" w:rsidRPr="008E1C46">
                              <w:rPr>
                                <w:sz w:val="20"/>
                                <w:szCs w:val="20"/>
                              </w:rPr>
                              <w:t xml:space="preserve">арушение правил приостановки </w:t>
                            </w:r>
                            <w:r w:rsidR="008E1C46" w:rsidRPr="008E1C46">
                              <w:rPr>
                                <w:sz w:val="20"/>
                                <w:szCs w:val="20"/>
                              </w:rPr>
                              <w:t xml:space="preserve"> предоставления коммунальной услуги</w:t>
                            </w:r>
                            <w:r w:rsidR="001E759A">
                              <w:rPr>
                                <w:sz w:val="20"/>
                                <w:szCs w:val="20"/>
                              </w:rPr>
                              <w:t xml:space="preserve">  -ч. 4.2 ЖК РФ</w:t>
                            </w:r>
                          </w:p>
                          <w:p w:rsidR="008E1C46" w:rsidRPr="008E1C46" w:rsidRDefault="008E1C46" w:rsidP="008E1C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11" o:spid="_x0000_s1033" style="position:absolute;margin-left:541.05pt;margin-top:13.25pt;width:236.25pt;height:2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" adj="-11796480,,5400" path="m423871,l2576504,v234097,,423871,189774,423871,423871l3000375,2543175r,l,2543175r,l,423871c,189774,189774,,423871,xe" fillcolor="#4f81bd [3204]" strokecolor="#243f60 [1604]" strokeweight="2pt">
                <v:stroke joinstyle="miter"/>
                <v:formulas/>
                <v:path arrowok="t" o:connecttype="custom" o:connectlocs="423871,0;2576504,0;3000375,423871;3000375,2543175;3000375,2543175;0,2543175;0,2543175;0,423871;423871,0" o:connectangles="0,0,0,0,0,0,0,0,0" textboxrect="0,0,3000375,2543175"/>
                <v:textbox>
                  <w:txbxContent>
                    <w:p w:rsidR="00FE4D79" w:rsidRPr="008E1C46" w:rsidRDefault="00FE4D79" w:rsidP="008E1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E1C46">
                        <w:rPr>
                          <w:sz w:val="20"/>
                          <w:szCs w:val="20"/>
                        </w:rPr>
                        <w:t xml:space="preserve">Основание </w:t>
                      </w:r>
                      <w:r w:rsidR="008E1C46">
                        <w:rPr>
                          <w:sz w:val="20"/>
                          <w:szCs w:val="20"/>
                        </w:rPr>
                        <w:t xml:space="preserve"> для  </w:t>
                      </w:r>
                      <w:r w:rsidRPr="008E1C46">
                        <w:rPr>
                          <w:sz w:val="20"/>
                          <w:szCs w:val="20"/>
                        </w:rPr>
                        <w:t xml:space="preserve">проверки </w:t>
                      </w:r>
                    </w:p>
                    <w:p w:rsidR="008E1C46" w:rsidRDefault="0063716E" w:rsidP="008E1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E1C46">
                        <w:rPr>
                          <w:sz w:val="20"/>
                          <w:szCs w:val="20"/>
                        </w:rPr>
                        <w:t>в части сроков и качества выполнения работ –</w:t>
                      </w:r>
                      <w:r w:rsidR="001E75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1C46">
                        <w:rPr>
                          <w:sz w:val="20"/>
                          <w:szCs w:val="20"/>
                        </w:rPr>
                        <w:t xml:space="preserve">через мотивированное представление при поступлении обращения о  нарушении прав потребителей ( </w:t>
                      </w:r>
                      <w:proofErr w:type="spellStart"/>
                      <w:r w:rsidR="00EE1692">
                        <w:rPr>
                          <w:sz w:val="20"/>
                          <w:szCs w:val="20"/>
                        </w:rPr>
                        <w:t>пп</w:t>
                      </w:r>
                      <w:proofErr w:type="gramStart"/>
                      <w:r w:rsidR="00EE1692">
                        <w:rPr>
                          <w:sz w:val="20"/>
                          <w:szCs w:val="20"/>
                        </w:rPr>
                        <w:t>.в</w:t>
                      </w:r>
                      <w:proofErr w:type="spellEnd"/>
                      <w:proofErr w:type="gramEnd"/>
                      <w:r w:rsidR="00EE1692">
                        <w:rPr>
                          <w:sz w:val="20"/>
                          <w:szCs w:val="20"/>
                        </w:rPr>
                        <w:t xml:space="preserve">) п.2 ч. 2 ст. </w:t>
                      </w:r>
                      <w:r>
                        <w:rPr>
                          <w:sz w:val="20"/>
                          <w:szCs w:val="20"/>
                        </w:rPr>
                        <w:t xml:space="preserve">10 </w:t>
                      </w:r>
                      <w:r w:rsidR="008E1C46">
                        <w:rPr>
                          <w:sz w:val="20"/>
                          <w:szCs w:val="20"/>
                        </w:rPr>
                        <w:t>ФЗ № 294 от 26.12.2008г.)</w:t>
                      </w:r>
                    </w:p>
                    <w:p w:rsidR="00FE4D79" w:rsidRDefault="0063716E" w:rsidP="008E1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E1C46"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="00FE4D79" w:rsidRPr="008E1C46">
                        <w:rPr>
                          <w:sz w:val="20"/>
                          <w:szCs w:val="20"/>
                        </w:rPr>
                        <w:t xml:space="preserve"> части</w:t>
                      </w:r>
                      <w:r w:rsidR="008E1C46" w:rsidRPr="008E1C46">
                        <w:rPr>
                          <w:sz w:val="20"/>
                          <w:szCs w:val="20"/>
                        </w:rPr>
                        <w:t xml:space="preserve"> проведения </w:t>
                      </w:r>
                      <w:r w:rsidR="00FE4D79" w:rsidRPr="008E1C46">
                        <w:rPr>
                          <w:sz w:val="20"/>
                          <w:szCs w:val="20"/>
                        </w:rPr>
                        <w:t xml:space="preserve"> проверки соблюдения требований к приостановлению подачи газа </w:t>
                      </w:r>
                      <w:proofErr w:type="gramStart"/>
                      <w:r w:rsidR="00FE4D79" w:rsidRPr="008E1C46">
                        <w:rPr>
                          <w:sz w:val="20"/>
                          <w:szCs w:val="20"/>
                        </w:rPr>
                        <w:t>:н</w:t>
                      </w:r>
                      <w:proofErr w:type="gramEnd"/>
                      <w:r w:rsidR="00FE4D79" w:rsidRPr="008E1C46">
                        <w:rPr>
                          <w:sz w:val="20"/>
                          <w:szCs w:val="20"/>
                        </w:rPr>
                        <w:t xml:space="preserve">арушение правил приостановки </w:t>
                      </w:r>
                      <w:r w:rsidR="008E1C46" w:rsidRPr="008E1C46">
                        <w:rPr>
                          <w:sz w:val="20"/>
                          <w:szCs w:val="20"/>
                        </w:rPr>
                        <w:t xml:space="preserve"> предоставления коммунальной услуги</w:t>
                      </w:r>
                      <w:r w:rsidR="001E759A">
                        <w:rPr>
                          <w:sz w:val="20"/>
                          <w:szCs w:val="20"/>
                        </w:rPr>
                        <w:t xml:space="preserve">  -ч. 4.2 ЖК РФ</w:t>
                      </w:r>
                    </w:p>
                    <w:p w:rsidR="008E1C46" w:rsidRPr="008E1C46" w:rsidRDefault="008E1C46" w:rsidP="008E1C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6DF" w:rsidRDefault="00AB5E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2130A" wp14:editId="3CD126B2">
                <wp:simplePos x="0" y="0"/>
                <wp:positionH relativeFrom="column">
                  <wp:posOffset>-139065</wp:posOffset>
                </wp:positionH>
                <wp:positionV relativeFrom="paragraph">
                  <wp:posOffset>1645285</wp:posOffset>
                </wp:positionV>
                <wp:extent cx="3009900" cy="1162050"/>
                <wp:effectExtent l="0" t="0" r="19050" b="19050"/>
                <wp:wrapNone/>
                <wp:docPr id="8" name="Прямоугольник с двумя скругленными соседн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620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3DA" w:rsidRDefault="006023DA" w:rsidP="006023DA">
                            <w:pPr>
                              <w:jc w:val="center"/>
                            </w:pPr>
                            <w:r>
                              <w:t xml:space="preserve">Основания для проверки </w:t>
                            </w:r>
                          </w:p>
                          <w:p w:rsidR="006023DA" w:rsidRDefault="006023DA" w:rsidP="006023DA">
                            <w:pPr>
                              <w:jc w:val="center"/>
                            </w:pPr>
                            <w:r>
                              <w:t>Государственный жилищный надзор -  ч. 4.2 статьи 20 ЖК РФ</w:t>
                            </w:r>
                          </w:p>
                          <w:p w:rsidR="006023DA" w:rsidRDefault="006023DA" w:rsidP="006023DA">
                            <w:pPr>
                              <w:jc w:val="center"/>
                            </w:pPr>
                            <w:r>
                              <w:t xml:space="preserve">Лицензионный контроль  - ст. 196 ЖК РФ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8" o:spid="_x0000_s1034" style="position:absolute;margin-left:-10.95pt;margin-top:129.55pt;width:237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" adj="-11796480,,5400" path="m193679,l2816221,v106966,,193679,86713,193679,193679l3009900,1162050r,l,1162050r,l,193679c,86713,86713,,193679,xe" fillcolor="#4f81bd [3204]" strokecolor="#243f60 [1604]" strokeweight="2pt">
                <v:stroke joinstyle="miter"/>
                <v:formulas/>
                <v:path arrowok="t" o:connecttype="custom" o:connectlocs="193679,0;2816221,0;3009900,193679;3009900,1162050;3009900,1162050;0,1162050;0,1162050;0,193679;193679,0" o:connectangles="0,0,0,0,0,0,0,0,0" textboxrect="0,0,3009900,1162050"/>
                <v:textbox>
                  <w:txbxContent>
                    <w:p w:rsidR="006023DA" w:rsidRDefault="006023DA" w:rsidP="006023DA">
                      <w:pPr>
                        <w:jc w:val="center"/>
                      </w:pPr>
                      <w:r>
                        <w:t xml:space="preserve">Основания для проверки </w:t>
                      </w:r>
                    </w:p>
                    <w:p w:rsidR="006023DA" w:rsidRDefault="006023DA" w:rsidP="006023DA">
                      <w:pPr>
                        <w:jc w:val="center"/>
                      </w:pPr>
                      <w:r>
                        <w:t>Государственный жилищный надзор -  ч. 4.2 статьи 20 ЖК РФ</w:t>
                      </w:r>
                    </w:p>
                    <w:p w:rsidR="006023DA" w:rsidRDefault="006023DA" w:rsidP="006023DA">
                      <w:pPr>
                        <w:jc w:val="center"/>
                      </w:pPr>
                      <w:r>
                        <w:t xml:space="preserve">Лицензионный контроль  - ст. 196 ЖК РФ </w:t>
                      </w:r>
                    </w:p>
                  </w:txbxContent>
                </v:textbox>
              </v:shape>
            </w:pict>
          </mc:Fallback>
        </mc:AlternateContent>
      </w:r>
      <w:r w:rsidR="008E1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7B18F" wp14:editId="7113996E">
                <wp:simplePos x="0" y="0"/>
                <wp:positionH relativeFrom="column">
                  <wp:posOffset>3404235</wp:posOffset>
                </wp:positionH>
                <wp:positionV relativeFrom="paragraph">
                  <wp:posOffset>2235835</wp:posOffset>
                </wp:positionV>
                <wp:extent cx="3267075" cy="571500"/>
                <wp:effectExtent l="0" t="0" r="28575" b="19050"/>
                <wp:wrapNone/>
                <wp:docPr id="12" name="Прямоугольник с двумя скругленными соседн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715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C46" w:rsidRPr="008E1C46" w:rsidRDefault="008E1C46" w:rsidP="008E1C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1C46">
                              <w:rPr>
                                <w:sz w:val="20"/>
                                <w:szCs w:val="20"/>
                              </w:rPr>
                              <w:t>Основания для проверки в соответствии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1C46">
                              <w:rPr>
                                <w:sz w:val="20"/>
                                <w:szCs w:val="20"/>
                              </w:rPr>
                              <w:t xml:space="preserve">с  Административным регламентом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12" o:spid="_x0000_s1035" style="position:absolute;margin-left:268.05pt;margin-top:176.05pt;width:25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707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" adj="-11796480,,5400" path="m95252,l3171823,v52606,,95252,42646,95252,95252l3267075,571500r,l,571500r,l,95252c,42646,42646,,95252,xe" fillcolor="#4f81bd [3204]" strokecolor="#243f60 [1604]" strokeweight="2pt">
                <v:stroke joinstyle="miter"/>
                <v:formulas/>
                <v:path arrowok="t" o:connecttype="custom" o:connectlocs="95252,0;3171823,0;3267075,95252;3267075,571500;3267075,571500;0,571500;0,571500;0,95252;95252,0" o:connectangles="0,0,0,0,0,0,0,0,0" textboxrect="0,0,3267075,571500"/>
                <v:textbox>
                  <w:txbxContent>
                    <w:p w:rsidR="008E1C46" w:rsidRPr="008E1C46" w:rsidRDefault="008E1C46" w:rsidP="008E1C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1C46">
                        <w:rPr>
                          <w:sz w:val="20"/>
                          <w:szCs w:val="20"/>
                        </w:rPr>
                        <w:t>Основания для проверки в соответствии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1C46">
                        <w:rPr>
                          <w:sz w:val="20"/>
                          <w:szCs w:val="20"/>
                        </w:rPr>
                        <w:t xml:space="preserve">с  Административным регламентом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6DF" w:rsidSect="00D260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B"/>
    <w:rsid w:val="00004940"/>
    <w:rsid w:val="00101C9E"/>
    <w:rsid w:val="0018316D"/>
    <w:rsid w:val="001E759A"/>
    <w:rsid w:val="00512B05"/>
    <w:rsid w:val="005331DA"/>
    <w:rsid w:val="005818DD"/>
    <w:rsid w:val="006023DA"/>
    <w:rsid w:val="006323C1"/>
    <w:rsid w:val="0063716E"/>
    <w:rsid w:val="0066184B"/>
    <w:rsid w:val="00675F95"/>
    <w:rsid w:val="008E1C46"/>
    <w:rsid w:val="00A9356D"/>
    <w:rsid w:val="00AB5E28"/>
    <w:rsid w:val="00B971FB"/>
    <w:rsid w:val="00D260A9"/>
    <w:rsid w:val="00DC5D2B"/>
    <w:rsid w:val="00E207A5"/>
    <w:rsid w:val="00EC26DF"/>
    <w:rsid w:val="00EE1692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7CDC-8039-4E06-A1C5-A4052070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UAShu</dc:creator>
  <cp:lastModifiedBy>Ziganshin_RF</cp:lastModifiedBy>
  <cp:revision>4</cp:revision>
  <cp:lastPrinted>2018-04-16T12:21:00Z</cp:lastPrinted>
  <dcterms:created xsi:type="dcterms:W3CDTF">2019-04-17T11:54:00Z</dcterms:created>
  <dcterms:modified xsi:type="dcterms:W3CDTF">2019-04-17T11:58:00Z</dcterms:modified>
</cp:coreProperties>
</file>